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4309A3" w:rsidRDefault="004309A3">
      <w:pPr>
        <w:rPr>
          <w:b/>
          <w:u w:val="single"/>
        </w:rPr>
      </w:pPr>
      <w:r w:rsidRPr="004309A3">
        <w:rPr>
          <w:b/>
          <w:u w:val="single"/>
        </w:rPr>
        <w:t>Fancy</w:t>
      </w:r>
      <w:r>
        <w:rPr>
          <w:b/>
          <w:u w:val="single"/>
        </w:rPr>
        <w:t>.</w:t>
      </w:r>
    </w:p>
    <w:p w:rsidR="004309A3" w:rsidRDefault="004309A3">
      <w:pPr>
        <w:rPr>
          <w:b/>
          <w:u w:val="single"/>
        </w:rPr>
      </w:pPr>
    </w:p>
    <w:p w:rsidR="00E630B1" w:rsidRDefault="00E630B1" w:rsidP="00E630B1">
      <w:pPr>
        <w:rPr>
          <w:u w:val="single"/>
        </w:rPr>
      </w:pPr>
      <w:r w:rsidRPr="00E630B1">
        <w:rPr>
          <w:u w:val="single"/>
        </w:rPr>
        <w:t>Q} Write a reflection. Consider what tenets of Romanticism are explored in this poem; what techniques are used to do this</w:t>
      </w:r>
      <w:proofErr w:type="gramStart"/>
      <w:r w:rsidRPr="00E630B1">
        <w:rPr>
          <w:u w:val="single"/>
        </w:rPr>
        <w:t>;</w:t>
      </w:r>
      <w:proofErr w:type="gramEnd"/>
      <w:r w:rsidRPr="00E630B1">
        <w:rPr>
          <w:u w:val="single"/>
        </w:rPr>
        <w:t xml:space="preserve"> and how is the context and ways of thinking in this period evident in this poem?</w:t>
      </w:r>
      <w:r>
        <w:rPr>
          <w:u w:val="single"/>
        </w:rPr>
        <w:t xml:space="preserve"> </w:t>
      </w:r>
    </w:p>
    <w:p w:rsidR="00E630B1" w:rsidRDefault="00E630B1"/>
    <w:p w:rsidR="00E6186D" w:rsidRDefault="00066FCF" w:rsidP="006B1DCF">
      <w:pPr>
        <w:ind w:firstLine="720"/>
      </w:pPr>
      <w:r>
        <w:t xml:space="preserve">The purpose of Keats </w:t>
      </w:r>
      <w:r>
        <w:rPr>
          <w:u w:val="single"/>
        </w:rPr>
        <w:t>Fancy</w:t>
      </w:r>
      <w:r>
        <w:t xml:space="preserve"> is to inform the reader of the limitless potential of the imagination. Additionally, Keats captures the Romantic ideal of the informed Poet as a teacher illuminating their readers (whom represent the uneducated students) of their understanding of the imagination.</w:t>
      </w:r>
      <w:r w:rsidR="00181A49">
        <w:t xml:space="preserve"> Keats explores the following Romantic tenets; elements of the everyday described as exotic, </w:t>
      </w:r>
      <w:r w:rsidR="00534BFB">
        <w:t xml:space="preserve">the search for the imagination in Nature, </w:t>
      </w:r>
      <w:r w:rsidR="00181A49">
        <w:t>and an indulgence in emotionalism.</w:t>
      </w:r>
      <w:r w:rsidR="00A26A15">
        <w:t xml:space="preserve"> Keats utilises engaging</w:t>
      </w:r>
      <w:r w:rsidR="007B0993">
        <w:t xml:space="preserve"> poetic</w:t>
      </w:r>
      <w:r w:rsidR="00A26A15">
        <w:t xml:space="preserve"> sensory techniques so to involve the reader and </w:t>
      </w:r>
      <w:r w:rsidR="007B0993">
        <w:t xml:space="preserve">indirectly </w:t>
      </w:r>
      <w:r w:rsidR="00A26A15">
        <w:t>illuminate their understanding of the tenet</w:t>
      </w:r>
      <w:r w:rsidR="007B0993">
        <w:t>s</w:t>
      </w:r>
      <w:r w:rsidR="00A26A15">
        <w:t xml:space="preserve"> explo</w:t>
      </w:r>
      <w:r w:rsidR="007B0993">
        <w:t xml:space="preserve">red. </w:t>
      </w:r>
      <w:r w:rsidR="00A26A15">
        <w:t xml:space="preserve">Consequently, </w:t>
      </w:r>
      <w:r w:rsidR="00A26A15">
        <w:rPr>
          <w:u w:val="single"/>
        </w:rPr>
        <w:t>Fancy’s</w:t>
      </w:r>
      <w:r w:rsidR="00A26A15">
        <w:t xml:space="preserve"> poetic structure reflects how Romantic poets were </w:t>
      </w:r>
      <w:r w:rsidR="0044552C">
        <w:t xml:space="preserve">drawing on archaic poetic techniques and styles, but making them their own; they were poetically evolving. </w:t>
      </w:r>
      <w:r w:rsidR="00AD6072">
        <w:t xml:space="preserve">Keats demonstrates how Romantic Poets dedicated great attention to the </w:t>
      </w:r>
      <w:r w:rsidR="00F409B0">
        <w:t>craftsmanship</w:t>
      </w:r>
      <w:r w:rsidR="00AD6072">
        <w:t xml:space="preserve"> of their poetry and how they often referred to allusions of ancient mythology to incite a spiritual, or supernatural, imaginative journey. </w:t>
      </w:r>
    </w:p>
    <w:p w:rsidR="00E6186D" w:rsidRDefault="00E6186D" w:rsidP="00066FCF"/>
    <w:p w:rsidR="006B1DCF" w:rsidRDefault="006B1DCF" w:rsidP="00066FCF">
      <w:r>
        <w:t xml:space="preserve"> </w:t>
      </w:r>
      <w:r>
        <w:tab/>
      </w:r>
      <w:r w:rsidR="00E6186D">
        <w:t xml:space="preserve">Keats evidently enjoys using colour imagery </w:t>
      </w:r>
      <w:r w:rsidR="001805A9">
        <w:t>(‘blossoming; Autumn’s red-</w:t>
      </w:r>
      <w:proofErr w:type="spellStart"/>
      <w:r w:rsidR="001805A9">
        <w:t>lipp’d</w:t>
      </w:r>
      <w:proofErr w:type="spellEnd"/>
      <w:r w:rsidR="001805A9">
        <w:t xml:space="preserve"> fruitage too, blushing through the mist and dew’) </w:t>
      </w:r>
      <w:r w:rsidR="00E6186D">
        <w:t>and sensory imagery to involve the reader in the speaker</w:t>
      </w:r>
      <w:r w:rsidR="001402FA">
        <w:t>’</w:t>
      </w:r>
      <w:r w:rsidR="00E6186D">
        <w:t xml:space="preserve">s imaginative journey. In </w:t>
      </w:r>
      <w:r w:rsidR="00E6186D">
        <w:rPr>
          <w:u w:val="single"/>
        </w:rPr>
        <w:t>Fancy</w:t>
      </w:r>
      <w:r w:rsidR="00E6186D">
        <w:t xml:space="preserve"> Keats positions the speaker as an informed individual who clearly understands the need for the imagination and its value. The speaker takes the place of a teacher and the reader their student in need of illumination of the imaginations eternal power. Thus, the speaker leads the reader through an imaginative journey, which ultimately illuminates their understanding of the imagination. Keats reoccurring poetic framing device is that of personification of a key feature of the natural world. Keats usually personifies a bird as the inspiration for the speaker’s imagination to be activated, which triggers their imaginative journey. Although he does not directly identify fancy (aka the imagination) as a specific bird in this poem, he uses imagery that indicates that the fancy is a bird—‘let </w:t>
      </w:r>
      <w:r w:rsidR="00E6186D">
        <w:rPr>
          <w:i/>
        </w:rPr>
        <w:t xml:space="preserve">winged fancy </w:t>
      </w:r>
      <w:r w:rsidR="00E6186D">
        <w:t>wander…Sweet birds antheming the morn and, in the same moment- hark</w:t>
      </w:r>
      <w:proofErr w:type="gramStart"/>
      <w:r w:rsidR="00E6186D">
        <w:t>!...</w:t>
      </w:r>
      <w:proofErr w:type="gramEnd"/>
      <w:r w:rsidR="00E6186D">
        <w:t xml:space="preserve">let her loose’. ‘Winged fancy’ is repeated three times throughout the poem confirming that Keats has used his familiar poetic framing device of personifying the imagination as a bird, thus nature. </w:t>
      </w:r>
      <w:r w:rsidR="00534BFB">
        <w:t xml:space="preserve">The framing device for </w:t>
      </w:r>
      <w:r w:rsidR="00534BFB">
        <w:rPr>
          <w:u w:val="single"/>
        </w:rPr>
        <w:t>Fancy</w:t>
      </w:r>
      <w:r w:rsidR="00534BFB">
        <w:t xml:space="preserve"> demonstrates how Romantic poets often used poetry as a tool to search for the imagination in Nature. </w:t>
      </w:r>
    </w:p>
    <w:p w:rsidR="006B1DCF" w:rsidRDefault="006B1DCF" w:rsidP="00066FCF"/>
    <w:p w:rsidR="00F31FE7" w:rsidRDefault="006B1DCF" w:rsidP="00066FCF">
      <w:r>
        <w:tab/>
        <w:t xml:space="preserve">Keats description of the everyday as exotic highlights the Romantic idealisation of the pastoral life. It became a common poetic feature for the Romantics to </w:t>
      </w:r>
      <w:r w:rsidR="00042685">
        <w:t>explore the everyday and to elevate elements of the natural world and pastoral li</w:t>
      </w:r>
      <w:r w:rsidR="001E3AF6">
        <w:t xml:space="preserve">fe into an extraordinary ideal. Whilst describing the valuable assets of the natural world in </w:t>
      </w:r>
      <w:r w:rsidR="001E3AF6">
        <w:rPr>
          <w:u w:val="single"/>
        </w:rPr>
        <w:t>Fancy</w:t>
      </w:r>
      <w:r w:rsidR="001E3AF6">
        <w:t xml:space="preserve">, Keats refers to ‘harvest-carols’ and ‘reaped corn’ of the pastoral life. This implies that features of pastoral life are strongly connected to the natural world and are considered a valued asset of nature’s immeasurable power. </w:t>
      </w:r>
    </w:p>
    <w:p w:rsidR="00F31FE7" w:rsidRDefault="00F31FE7" w:rsidP="00066FCF"/>
    <w:p w:rsidR="007C4428" w:rsidRPr="00FC120D" w:rsidRDefault="00FC120D" w:rsidP="007C4428">
      <w:r>
        <w:tab/>
        <w:t xml:space="preserve">Keats use of </w:t>
      </w:r>
      <w:r w:rsidR="007C4428">
        <w:t xml:space="preserve">sensory language and metaphors produce additional depth to the imagery used in </w:t>
      </w:r>
      <w:r w:rsidR="007C4428">
        <w:rPr>
          <w:u w:val="single"/>
        </w:rPr>
        <w:t>Fancy</w:t>
      </w:r>
      <w:r w:rsidR="007C4428">
        <w:t xml:space="preserve">. </w:t>
      </w:r>
      <w:r>
        <w:t xml:space="preserve">These techniques are crucial to the purpose of </w:t>
      </w:r>
      <w:r>
        <w:rPr>
          <w:u w:val="single"/>
        </w:rPr>
        <w:t>Fancy</w:t>
      </w:r>
      <w:r>
        <w:t xml:space="preserve"> because they engage the reader in the imaginative journey. The engagement of the reader </w:t>
      </w:r>
      <w:r w:rsidR="009771AB">
        <w:t xml:space="preserve">in the imaginative journey of the speaker </w:t>
      </w:r>
      <w:r>
        <w:t xml:space="preserve">is another Romantic poetic </w:t>
      </w:r>
      <w:r w:rsidR="009771AB">
        <w:t xml:space="preserve">style that Keats often utilises. </w:t>
      </w:r>
    </w:p>
    <w:p w:rsidR="007C4428" w:rsidRDefault="007C4428" w:rsidP="007C4428">
      <w:r>
        <w:br/>
      </w:r>
      <w:r w:rsidR="00E45198">
        <w:t xml:space="preserve"> </w:t>
      </w:r>
      <w:r w:rsidR="00E45198">
        <w:tab/>
      </w:r>
      <w:r>
        <w:t xml:space="preserve">The sensory language enhances the imagery used </w:t>
      </w:r>
      <w:r w:rsidR="00E45198">
        <w:t xml:space="preserve">within </w:t>
      </w:r>
      <w:r>
        <w:rPr>
          <w:u w:val="single"/>
        </w:rPr>
        <w:t>Fancy.</w:t>
      </w:r>
      <w:r>
        <w:t xml:space="preserve"> The opening lines of the poem—‘Ever let the fancy roam, pleasure never is at home: at a </w:t>
      </w:r>
      <w:r>
        <w:rPr>
          <w:i/>
        </w:rPr>
        <w:t>touch</w:t>
      </w:r>
      <w:r>
        <w:t xml:space="preserve"> sweet Pleasure melteth, like to bubbles when rain pelteth; then let winged fancy wander’—introduces Keats purpose beautifully. These lines are so crucial to the meaning of the poem that they are repeated in the second stanza. ‘Touch’ is referred to in this extract and creates a personal level to the experience created by the imagery of fancy pleasantly roaming (once released) like ‘bubbles when rain pelteth’. The reader is included in the enhanced, imagined experience that the Speaker is directing them through by use of both imagery and sensory language.</w:t>
      </w:r>
      <w:r w:rsidR="00E45198">
        <w:t xml:space="preserve"> These lines also maintain an internal rhythm that provides </w:t>
      </w:r>
      <w:r w:rsidR="001906F9">
        <w:t>a great</w:t>
      </w:r>
      <w:r w:rsidR="00E45198">
        <w:t xml:space="preserve"> depth to the</w:t>
      </w:r>
      <w:r w:rsidR="001906F9">
        <w:t xml:space="preserve"> development of the imaginative journey. </w:t>
      </w:r>
      <w:r w:rsidR="001906F9">
        <w:rPr>
          <w:u w:val="single"/>
        </w:rPr>
        <w:t>Fancy</w:t>
      </w:r>
      <w:r w:rsidR="001906F9">
        <w:t xml:space="preserve"> is overflowing with poetic techniques that create structural depth so to strengthen the passionate tone, which is progressively developed throughout the poem.</w:t>
      </w:r>
      <w:r>
        <w:t xml:space="preserve"> ‘Thou shalt hear distant harvest-carols clear; rustle of the reaped corn; sweet birds antheming the morn…hark! ...April lark’— The sensory language used here creates strong imagery of the sounds produced by the activation of the imagination and has a similar affect on the reader.</w:t>
      </w:r>
    </w:p>
    <w:p w:rsidR="001906F9" w:rsidRDefault="001906F9" w:rsidP="007C4428"/>
    <w:p w:rsidR="001906F9" w:rsidRDefault="007C4428" w:rsidP="001906F9">
      <w:pPr>
        <w:ind w:firstLine="720"/>
      </w:pPr>
      <w:r>
        <w:t xml:space="preserve">The reoccurring metaphor throughout the poem is that fancy is a caged bird. The imagery used to create this metaphor is extremely descriptive—‘let winged Fancy wander through the thought still spread beyond her: Open wide the mind’s cage-door, she’ll dart forth, and cloudward soar’. With the progression of the poem, fancy wanders and informs the reader of all the grand beauties that she (fancy) can offer—‘She will bring, in spite of frost, Beauties that the earth hath lost…all the delights of summer weather; all the buds and bells of May…all the heaped Autumn’s wealth…with…mysterious stealth’. Imagery of the seasons </w:t>
      </w:r>
      <w:r w:rsidR="001906F9">
        <w:t>is</w:t>
      </w:r>
      <w:r>
        <w:t xml:space="preserve"> used to elevate the incredibility of fancy. Ultimately, the metaphor of fancy as a caged bird closes the poem. However a transformation occurs and the reader experience is illuminated as the speaker commands the reader to release the caged bird, fancy—‘Break the mesh of the Fancy’s silken leash; Quickly break her prison-string, and such joys as these she’ll bring’. A caesura is used here to intensify the dramatic suspense of the imagery of fancy being released- ‘she’ll bring</w:t>
      </w:r>
      <w:proofErr w:type="gramStart"/>
      <w:r>
        <w:t>.—</w:t>
      </w:r>
      <w:proofErr w:type="gramEnd"/>
      <w:r>
        <w:t>Let the winged Fancy ro</w:t>
      </w:r>
      <w:r w:rsidR="001906F9">
        <w:t>am, pleasure never is at home’.</w:t>
      </w:r>
    </w:p>
    <w:p w:rsidR="001906F9" w:rsidRDefault="001906F9" w:rsidP="001906F9">
      <w:pPr>
        <w:ind w:firstLine="720"/>
      </w:pPr>
    </w:p>
    <w:p w:rsidR="00BF638A" w:rsidRDefault="001906F9" w:rsidP="001906F9">
      <w:r>
        <w:tab/>
      </w:r>
      <w:r w:rsidR="00C72FC6">
        <w:t xml:space="preserve">The passionate tone of the poem develops as the poem progresses. The first half of stanza one has more of an inviting tone so to entice the reader into the beginning of the speaker’s imaginative journey. Keats opens the poem with an </w:t>
      </w:r>
      <w:r w:rsidR="00461923">
        <w:t>inquisitive</w:t>
      </w:r>
      <w:r w:rsidR="00C72FC6">
        <w:t xml:space="preserve"> statement—‘Eve</w:t>
      </w:r>
      <w:r w:rsidR="00461923">
        <w:t>r let the Fancy roam’ so to immediately engage the reader. The tone then becomes energized as the speaker begins to describe what Fancy would do if released—‘Fan</w:t>
      </w:r>
      <w:r w:rsidR="00B3702B">
        <w:t>c</w:t>
      </w:r>
      <w:r w:rsidR="00461923">
        <w:t>y, high-</w:t>
      </w:r>
      <w:proofErr w:type="spellStart"/>
      <w:r w:rsidR="00461923">
        <w:t>commision’d</w:t>
      </w:r>
      <w:proofErr w:type="spellEnd"/>
      <w:r w:rsidR="00461923">
        <w:t xml:space="preserve">: send her! She has vassals to attend her’. The passionate tone only increases in energy as the speaker describes Fancy’s asset to the natural world. </w:t>
      </w:r>
      <w:r w:rsidR="00090DA3">
        <w:t xml:space="preserve">As a result Keats explores the Romantic tenet of the indulgence in emotionalism. The speaker within </w:t>
      </w:r>
      <w:r w:rsidR="00090DA3">
        <w:rPr>
          <w:u w:val="single"/>
        </w:rPr>
        <w:t>Fancy</w:t>
      </w:r>
      <w:r w:rsidR="00090DA3">
        <w:t xml:space="preserve"> </w:t>
      </w:r>
      <w:r w:rsidR="00A068EA">
        <w:t>indulges in passionate emotion so to enhance the reader</w:t>
      </w:r>
      <w:r w:rsidR="006C08B7">
        <w:t>’</w:t>
      </w:r>
      <w:r w:rsidR="00A068EA">
        <w:t xml:space="preserve">s experience of the natural world. The reader then shares this illuminating journey with the speaker and consequently develops a sense of passion for the fancy within the natural world. </w:t>
      </w:r>
    </w:p>
    <w:p w:rsidR="00BF638A" w:rsidRDefault="00BF638A" w:rsidP="001906F9"/>
    <w:p w:rsidR="00997320" w:rsidRDefault="00BF638A" w:rsidP="00E5697F">
      <w:r>
        <w:tab/>
        <w:t xml:space="preserve">Keats demonstrates how Romantic poets explored ancient mythology within their poetry to incite a spiritual, or supernatural, imaginative journey for the speaker and reader. Moreover, the </w:t>
      </w:r>
      <w:r w:rsidR="00054BF4">
        <w:t xml:space="preserve">use of mythological allusions deepens the imaginative language of the poem and strengthens the passionate tone of the speaker and the experience. ‘Dulcet-eyes as </w:t>
      </w:r>
      <w:r w:rsidR="00054BF4" w:rsidRPr="00054BF4">
        <w:rPr>
          <w:i/>
        </w:rPr>
        <w:t>Ceres’</w:t>
      </w:r>
      <w:r w:rsidR="00054BF4">
        <w:t xml:space="preserve"> daughter, ere the God of Torment taught her how to frown and how to chide; with a waist and with a side white as </w:t>
      </w:r>
      <w:r w:rsidR="00054BF4" w:rsidRPr="00054BF4">
        <w:rPr>
          <w:i/>
        </w:rPr>
        <w:t>Hebe’s</w:t>
      </w:r>
      <w:r w:rsidR="00054BF4">
        <w:t xml:space="preserve">.’— Refers to </w:t>
      </w:r>
      <w:r w:rsidR="006C7023">
        <w:t xml:space="preserve">Roman and </w:t>
      </w:r>
      <w:r w:rsidR="00054BF4">
        <w:t>Greek mythology</w:t>
      </w:r>
      <w:r w:rsidR="006C7023">
        <w:t>: Ceres is the Roman Goddess of grain and agriculture; Hebe is the Greek Goddess daughter of Zeus and Hera- of youth and beauty</w:t>
      </w:r>
      <w:r w:rsidR="00054BF4">
        <w:t>. Keats integrates the allusion of ancient mythology into the natural world within the Romantic context. By doing this, Keats endows the common features of the natural world with divinity and extraordinary</w:t>
      </w:r>
      <w:r w:rsidR="006C7023">
        <w:t xml:space="preserve"> potential.</w:t>
      </w:r>
    </w:p>
    <w:p w:rsidR="00997320" w:rsidRDefault="00997320" w:rsidP="00E5697F"/>
    <w:p w:rsidR="00E6186D" w:rsidRDefault="00997320" w:rsidP="00066FCF">
      <w:r>
        <w:tab/>
        <w:t xml:space="preserve">Overall, Keats uses </w:t>
      </w:r>
      <w:r w:rsidR="00CD745A">
        <w:t xml:space="preserve">the metaphor of Fancy as a caged bird and </w:t>
      </w:r>
      <w:r>
        <w:t>sensory imagery</w:t>
      </w:r>
      <w:r w:rsidR="00CD745A">
        <w:t xml:space="preserve"> to enhance the readers experience throughout the speakers imaginative journey. </w:t>
      </w:r>
    </w:p>
    <w:p w:rsidR="00E6186D" w:rsidRDefault="00E6186D" w:rsidP="00066FCF"/>
    <w:p w:rsidR="00E6186D" w:rsidRDefault="00E6186D" w:rsidP="00066FCF"/>
    <w:p w:rsidR="00E6186D" w:rsidRDefault="00E6186D" w:rsidP="00066FCF"/>
    <w:p w:rsidR="00E6186D" w:rsidRDefault="00E6186D" w:rsidP="00066FCF"/>
    <w:p w:rsidR="00E6186D" w:rsidRDefault="00E6186D" w:rsidP="00066FCF"/>
    <w:p w:rsidR="00E6186D" w:rsidRDefault="00E6186D" w:rsidP="00066FCF"/>
    <w:p w:rsidR="00E6186D" w:rsidRDefault="00E6186D" w:rsidP="00066FCF"/>
    <w:p w:rsidR="00E6186D" w:rsidRDefault="00E6186D" w:rsidP="00066FCF"/>
    <w:p w:rsidR="00066FCF" w:rsidRDefault="00066FCF" w:rsidP="00066FCF"/>
    <w:p w:rsidR="00E6186D" w:rsidRDefault="00E6186D">
      <w:proofErr w:type="spellStart"/>
      <w:r>
        <w:t>Laureane</w:t>
      </w:r>
      <w:proofErr w:type="spellEnd"/>
      <w:r>
        <w:t xml:space="preserve"> smells </w:t>
      </w:r>
      <w:proofErr w:type="spellStart"/>
      <w:r>
        <w:t>Laureane</w:t>
      </w:r>
      <w:proofErr w:type="spellEnd"/>
      <w:r>
        <w:t xml:space="preserve"> smells </w:t>
      </w:r>
      <w:proofErr w:type="spellStart"/>
      <w:r>
        <w:t>Laureane</w:t>
      </w:r>
      <w:proofErr w:type="spellEnd"/>
      <w:r>
        <w:t xml:space="preserve"> smells </w:t>
      </w:r>
      <w:proofErr w:type="spellStart"/>
      <w:r>
        <w:t>Laureane</w:t>
      </w:r>
      <w:proofErr w:type="spellEnd"/>
      <w:r>
        <w:t xml:space="preserve"> smells </w:t>
      </w:r>
      <w:proofErr w:type="spellStart"/>
      <w:r>
        <w:t>Laureane</w:t>
      </w:r>
      <w:proofErr w:type="spellEnd"/>
      <w:r>
        <w:t xml:space="preserve"> smells </w:t>
      </w:r>
      <w:proofErr w:type="spellStart"/>
      <w:r>
        <w:t>Laureane</w:t>
      </w:r>
      <w:proofErr w:type="spellEnd"/>
      <w:r>
        <w:t xml:space="preserve"> smells.</w:t>
      </w:r>
    </w:p>
    <w:p w:rsidR="00E6186D" w:rsidRDefault="00E6186D"/>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Default="00E6186D"/>
    <w:p w:rsidR="00E6186D" w:rsidRDefault="00E6186D"/>
    <w:p w:rsidR="00E6186D" w:rsidRDefault="00E6186D"/>
    <w:p w:rsidR="00E6186D" w:rsidRDefault="00E6186D"/>
    <w:p w:rsidR="00E6186D" w:rsidRDefault="00E6186D"/>
    <w:p w:rsidR="00E6186D" w:rsidRDefault="00E6186D">
      <w:r>
        <w:t xml:space="preserve">In Conclusion: </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Pr="004309A3" w:rsidRDefault="00E6186D" w:rsidP="00E6186D">
      <w:proofErr w:type="spellStart"/>
      <w:r>
        <w:t>Laureane</w:t>
      </w:r>
      <w:proofErr w:type="spellEnd"/>
      <w:r>
        <w:t xml:space="preserve"> smells</w:t>
      </w:r>
    </w:p>
    <w:p w:rsidR="00E6186D" w:rsidRDefault="00E6186D"/>
    <w:p w:rsidR="00066FCF" w:rsidRPr="004309A3" w:rsidRDefault="00E6186D">
      <w:r>
        <w:t>The end!</w:t>
      </w:r>
    </w:p>
    <w:sectPr w:rsidR="00066FCF" w:rsidRPr="004309A3" w:rsidSect="00066FCF">
      <w:pgSz w:w="11900" w:h="16840"/>
      <w:pgMar w:top="1134" w:right="1134" w:bottom="1134" w:left="1134" w:gutter="0"/>
      <w:cols w:space="708"/>
      <w:noEndnote/>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altName w:val="Arial"/>
    <w:panose1 w:val="00000000000000000000"/>
    <w:charset w:val="4D"/>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4309A3"/>
    <w:rsid w:val="00042685"/>
    <w:rsid w:val="00054BF4"/>
    <w:rsid w:val="00066FCF"/>
    <w:rsid w:val="00090DA3"/>
    <w:rsid w:val="001402FA"/>
    <w:rsid w:val="001805A9"/>
    <w:rsid w:val="00181A49"/>
    <w:rsid w:val="001906F9"/>
    <w:rsid w:val="001E3AF6"/>
    <w:rsid w:val="003E16B3"/>
    <w:rsid w:val="00426DF0"/>
    <w:rsid w:val="004309A3"/>
    <w:rsid w:val="0044552C"/>
    <w:rsid w:val="00461923"/>
    <w:rsid w:val="004B26E5"/>
    <w:rsid w:val="00534BFB"/>
    <w:rsid w:val="006B1DCF"/>
    <w:rsid w:val="006C08B7"/>
    <w:rsid w:val="006C7023"/>
    <w:rsid w:val="006E1BAE"/>
    <w:rsid w:val="007B0993"/>
    <w:rsid w:val="007C4428"/>
    <w:rsid w:val="008623C1"/>
    <w:rsid w:val="009771AB"/>
    <w:rsid w:val="00997320"/>
    <w:rsid w:val="00A068EA"/>
    <w:rsid w:val="00A26A15"/>
    <w:rsid w:val="00AD6072"/>
    <w:rsid w:val="00B3702B"/>
    <w:rsid w:val="00BF638A"/>
    <w:rsid w:val="00C56E76"/>
    <w:rsid w:val="00C72FC6"/>
    <w:rsid w:val="00CD745A"/>
    <w:rsid w:val="00E45198"/>
    <w:rsid w:val="00E5697F"/>
    <w:rsid w:val="00E6186D"/>
    <w:rsid w:val="00E630B1"/>
    <w:rsid w:val="00F31FE7"/>
    <w:rsid w:val="00F409B0"/>
    <w:rsid w:val="00FC120D"/>
  </w:rsids>
  <m:mathPr>
    <m:mathFont m:val="American Typewriter"/>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D10"/>
    <w:rPr>
      <w:lang w:val="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4</Pages>
  <Words>1307</Words>
  <Characters>7455</Characters>
  <Application>Microsoft Word 12.1.0</Application>
  <DocSecurity>0</DocSecurity>
  <Lines>62</Lines>
  <Paragraphs>14</Paragraphs>
  <ScaleCrop>false</ScaleCrop>
  <LinksUpToDate>false</LinksUpToDate>
  <CharactersWithSpaces>9155</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Laureane Etienne-Walsh</dc:creator>
  <cp:keywords/>
  <cp:lastModifiedBy>Laureane Etienne-Walsh</cp:lastModifiedBy>
  <cp:revision>32</cp:revision>
  <dcterms:created xsi:type="dcterms:W3CDTF">2011-06-08T07:18:00Z</dcterms:created>
  <dcterms:modified xsi:type="dcterms:W3CDTF">2011-06-08T09:52:00Z</dcterms:modified>
</cp:coreProperties>
</file>